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f78c9ac7b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REVISION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REVISION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ac99065084cac"/>
      <w:footerReference xmlns:r="http://schemas.openxmlformats.org/officeDocument/2006/relationships" w:type="default" r:id="R09b6aecc2a59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ac99065084cac" /><Relationship Type="http://schemas.openxmlformats.org/officeDocument/2006/relationships/footer" Target="/word/footer1.xml" Id="R09b6aecc2a594542" /></Relationships>
</file>