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c35eed2e7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ENDÚR ASA</w:t>
      </w:r>
    </w:p>
    <w:sectPr>
      <w:headerReference xmlns:r="http://schemas.openxmlformats.org/officeDocument/2006/relationships" w:type="default" r:id="R6986bef31087416d"/>
      <w:footerReference xmlns:r="http://schemas.openxmlformats.org/officeDocument/2006/relationships" w:type="default" r:id="Rf4c0f6916ae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ENDÚR ASA   ·   Org.nr 991 279 539   ·   Strandveien 17   ·   1366 LYSAKER   ·   Tlf. 55 54 25 00   ·   post@endur.no   ·   www.endur.no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ENDÚR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6bef31087416d" /><Relationship Type="http://schemas.openxmlformats.org/officeDocument/2006/relationships/footer" Target="/word/footer1.xml" Id="Rf4c0f6916ae64e05" /></Relationships>
</file>