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cb342ab55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ENDÚR ASA</w:t>
      </w:r>
    </w:p>
    <w:sectPr>
      <w:headerReference xmlns:r="http://schemas.openxmlformats.org/officeDocument/2006/relationships" w:type="default" r:id="Re73facd021f6451d"/>
      <w:footerReference xmlns:r="http://schemas.openxmlformats.org/officeDocument/2006/relationships" w:type="default" r:id="R0ba888bce8f1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ENDÚR ASA   ·   Org.nr 991 279 539   ·   Strandveien 17   ·   1366 LYSAKER   ·   Tlf. 55 54 25 00   ·   post@endur.no   ·   www.endur.no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ENDÚR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facd021f6451d" /><Relationship Type="http://schemas.openxmlformats.org/officeDocument/2006/relationships/footer" Target="/word/footer1.xml" Id="R0ba888bce8f143c6" /></Relationships>
</file>