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31471660c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HALLSYSTEMER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HALLSYSTEMER AS</w:t>
      </w:r>
    </w:p>
    <w:sectPr>
      <w:headerReference xmlns:r="http://schemas.openxmlformats.org/officeDocument/2006/relationships" w:type="default" r:id="Rc55249744c5440fe"/>
      <w:footerReference xmlns:r="http://schemas.openxmlformats.org/officeDocument/2006/relationships" w:type="default" r:id="Rf3a330760c75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249744c5440fe" /><Relationship Type="http://schemas.openxmlformats.org/officeDocument/2006/relationships/footer" Target="/word/footer1.xml" Id="Rf3a330760c754e90" /></Relationships>
</file>