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6dd14326d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KJELL OVE GARE AS</w:t>
      </w:r>
    </w:p>
    <w:sectPr>
      <w:headerReference xmlns:r="http://schemas.openxmlformats.org/officeDocument/2006/relationships" w:type="default" r:id="R3ec1a34ca8664053"/>
      <w:footerReference xmlns:r="http://schemas.openxmlformats.org/officeDocument/2006/relationships" w:type="default" r:id="R1d55ed42b9fd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KJELL OVE GARE AS   ·   Org.nr 991 403 809   ·   Krokenveien 1649   ·   3760 NESLANDSVATN   ·   kjell@kjellovegare.no   ·   www.kjellovegare.no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KJELL OVE GARE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1a34ca8664053" /><Relationship Type="http://schemas.openxmlformats.org/officeDocument/2006/relationships/footer" Target="/word/footer1.xml" Id="R1d55ed42b9fd4dd3" /></Relationships>
</file>