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3df61e31d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REXO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REXO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a82768fb64352"/>
      <w:footerReference xmlns:r="http://schemas.openxmlformats.org/officeDocument/2006/relationships" w:type="default" r:id="R47adc8622c2f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REXO INVEST AS   ·   Org.nr 991 527 796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REXO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a82768fb64352" /><Relationship Type="http://schemas.openxmlformats.org/officeDocument/2006/relationships/footer" Target="/word/footer1.xml" Id="R47adc8622c2f4dcc" /></Relationships>
</file>