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16a96f3214d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PARTNERS AS</w:t>
      </w:r>
    </w:p>
    <w:sectPr>
      <w:headerReference xmlns:r="http://schemas.openxmlformats.org/officeDocument/2006/relationships" w:type="default" r:id="Rba5ba61f3d204d33"/>
      <w:footerReference xmlns:r="http://schemas.openxmlformats.org/officeDocument/2006/relationships" w:type="default" r:id="R0be44c3aa91c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PARTNERS AS   ·   Org.nr 991 558 039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ba61f3d204d33" /><Relationship Type="http://schemas.openxmlformats.org/officeDocument/2006/relationships/footer" Target="/word/footer1.xml" Id="R0be44c3aa91c42bb" /></Relationships>
</file>