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f22d7c51e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FRORUD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FRORUD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fc97b34e84248"/>
      <w:footerReference xmlns:r="http://schemas.openxmlformats.org/officeDocument/2006/relationships" w:type="default" r:id="R480f45f5bca7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FRORUD GRAVESERVICE AS   ·   Org.nr 991 597 549   ·   Elvestadveien 811   ·   1827 HOBØL   ·   Tlf. 69 92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FRORUD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fc97b34e84248" /><Relationship Type="http://schemas.openxmlformats.org/officeDocument/2006/relationships/footer" Target="/word/footer1.xml" Id="R480f45f5bca74045" /></Relationships>
</file>