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0baa02a7b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b635d47fd4f42"/>
      <w:footerReference xmlns:r="http://schemas.openxmlformats.org/officeDocument/2006/relationships" w:type="default" r:id="R6f3ca53eeca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NERANO AS   ·   Org.nr 991 755 535   ·   c/o Arne Einar  Aasen, Storfjordvegen 498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b635d47fd4f42" /><Relationship Type="http://schemas.openxmlformats.org/officeDocument/2006/relationships/footer" Target="/word/footer1.xml" Id="R6f3ca53eeca24d18" /></Relationships>
</file>