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e8176a71f46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Skoppum,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ENERGITEC AS</w:t>
      </w:r>
    </w:p>
    <w:sectPr>
      <w:headerReference xmlns:r="http://schemas.openxmlformats.org/officeDocument/2006/relationships" w:type="default" r:id="R23f0452a085d4f56"/>
      <w:footerReference xmlns:r="http://schemas.openxmlformats.org/officeDocument/2006/relationships" w:type="default" r:id="Raa35f5f609da40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ENERGITEC AS   ·   Org.nr 991 775 463   ·   Tverrmyra 5   ·   3185 SKOPPUM   ·   www.energitec.no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ENERGITEC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0452a085d4f56" /><Relationship Type="http://schemas.openxmlformats.org/officeDocument/2006/relationships/footer" Target="/word/footer1.xml" Id="Raa35f5f609da4072" /></Relationships>
</file>