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a421dda0334d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BREEN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Årnes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Årnes,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BREEN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ce3336338e4ba6"/>
      <w:footerReference xmlns:r="http://schemas.openxmlformats.org/officeDocument/2006/relationships" w:type="default" r:id="R1dfc6e9c4008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BREEN INVEST AS   ·   Org.nr 991 825 878   ·   Drognestoppen 2   ·   2150 ÅRNES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ce3336338e4ba6" /><Relationship Type="http://schemas.openxmlformats.org/officeDocument/2006/relationships/footer" Target="/word/footer1.xml" Id="R1dfc6e9c40084956" /></Relationships>
</file>