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f631f394e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HEGGERUDSTAD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 I 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 I Ådal,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HEGGERUDSTAD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b2174b8964b9a"/>
      <w:footerReference xmlns:r="http://schemas.openxmlformats.org/officeDocument/2006/relationships" w:type="default" r:id="Ra7fb3da50bb2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HEGGERUDSTAD AS   ·   Org.nr 991 831 347   ·   Hedalsveien 63   ·   3524 NES I 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HEGGERUDSTAD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b2174b8964b9a" /><Relationship Type="http://schemas.openxmlformats.org/officeDocument/2006/relationships/footer" Target="/word/footer1.xml" Id="Ra7fb3da50bb2475a" /></Relationships>
</file>