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b282c6331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b65827cc241a5"/>
      <w:footerReference xmlns:r="http://schemas.openxmlformats.org/officeDocument/2006/relationships" w:type="default" r:id="R24dd12b27810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b65827cc241a5" /><Relationship Type="http://schemas.openxmlformats.org/officeDocument/2006/relationships/footer" Target="/word/footer1.xml" Id="R24dd12b27810435f" /></Relationships>
</file>