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ae37d9389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LKR41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LKR41 AS</w:t>
      </w:r>
    </w:p>
    <w:sectPr>
      <w:headerReference xmlns:r="http://schemas.openxmlformats.org/officeDocument/2006/relationships" w:type="default" r:id="Rcb1d0285e7c348d3"/>
      <w:footerReference xmlns:r="http://schemas.openxmlformats.org/officeDocument/2006/relationships" w:type="default" r:id="R94e8a6fe85b6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LKR41 AS   ·   Org.nr 991 884 025   ·   c/o Marit Landmark, Gjønneshagen 117   ·   1357 BEKKESTUA   ·   marit.landmark@arcticsec.no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LKR41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d0285e7c348d3" /><Relationship Type="http://schemas.openxmlformats.org/officeDocument/2006/relationships/footer" Target="/word/footer1.xml" Id="R94e8a6fe85b64ce3" /></Relationships>
</file>