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abffbc189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BORKEN AS</w:t>
      </w:r>
    </w:p>
    <w:sectPr>
      <w:headerReference xmlns:r="http://schemas.openxmlformats.org/officeDocument/2006/relationships" w:type="default" r:id="R782213371adc4003"/>
      <w:footerReference xmlns:r="http://schemas.openxmlformats.org/officeDocument/2006/relationships" w:type="default" r:id="R7bcdba5acab4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BORKEN AS   ·   Org.nr 991 967 583   ·   Midtveien 2   ·   1464 FJELLHAMAR   ·   bengt.arve.rem@arcticsec.no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213371adc4003" /><Relationship Type="http://schemas.openxmlformats.org/officeDocument/2006/relationships/footer" Target="/word/footer1.xml" Id="R7bcdba5acab446be" /></Relationships>
</file>