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89de32d80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STUBSJØEN INVEST AS</w:t>
      </w:r>
    </w:p>
    <w:sectPr>
      <w:headerReference xmlns:r="http://schemas.openxmlformats.org/officeDocument/2006/relationships" w:type="default" r:id="Rc023147817fb42a8"/>
      <w:footerReference xmlns:r="http://schemas.openxmlformats.org/officeDocument/2006/relationships" w:type="default" r:id="R91a9029e3c1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3147817fb42a8" /><Relationship Type="http://schemas.openxmlformats.org/officeDocument/2006/relationships/footer" Target="/word/footer1.xml" Id="R91a9029e3c174fda" /></Relationships>
</file>