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b7cf5d429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AURICULI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AURICULI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73f181a5f41ff"/>
      <w:footerReference xmlns:r="http://schemas.openxmlformats.org/officeDocument/2006/relationships" w:type="default" r:id="Rf82a09d5034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AURICULI AS   ·   Org.nr 992 003 715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AURICULI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73f181a5f41ff" /><Relationship Type="http://schemas.openxmlformats.org/officeDocument/2006/relationships/footer" Target="/word/footer1.xml" Id="Rf82a09d5034f4d9a" /></Relationships>
</file>