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6ce1669b9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ANUPA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ANUPA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c934f8a6e94247"/>
      <w:footerReference xmlns:r="http://schemas.openxmlformats.org/officeDocument/2006/relationships" w:type="default" r:id="R9d5388035db5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ANUPA AS   ·   Org.nr 992 027 770   ·   Jan Mayenvegen 8   ·   9013 TROMSØ   ·   ta@anupa.no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934f8a6e94247" /><Relationship Type="http://schemas.openxmlformats.org/officeDocument/2006/relationships/footer" Target="/word/footer1.xml" Id="R9d5388035db54447" /></Relationships>
</file>