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039ee6a2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ANUPA AS, org.nr 992 027 770,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f26e941e24964377"/>
      <w:footerReference xmlns:r="http://schemas.openxmlformats.org/officeDocument/2006/relationships" w:type="default" r:id="R26761bac60c1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e941e24964377" /><Relationship Type="http://schemas.openxmlformats.org/officeDocument/2006/relationships/footer" Target="/word/footer1.xml" Id="R26761bac60c14d3d" /></Relationships>
</file>