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f8875a55c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GEFRO FINANS AS</w:t>
      </w:r>
    </w:p>
    <w:sectPr>
      <w:headerReference xmlns:r="http://schemas.openxmlformats.org/officeDocument/2006/relationships" w:type="default" r:id="R4d34317986e444b2"/>
      <w:footerReference xmlns:r="http://schemas.openxmlformats.org/officeDocument/2006/relationships" w:type="default" r:id="R5c015db7a7e5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GEFRO FINANS AS   ·   Org.nr 992 052 473   ·   Harestadveien 77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GEFRO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4317986e444b2" /><Relationship Type="http://schemas.openxmlformats.org/officeDocument/2006/relationships/footer" Target="/word/footer1.xml" Id="R5c015db7a7e54d6e" /></Relationships>
</file>