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250bcf242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KROSSHAUG AS</w:t>
      </w:r>
    </w:p>
    <w:sectPr>
      <w:headerReference xmlns:r="http://schemas.openxmlformats.org/officeDocument/2006/relationships" w:type="default" r:id="Re5c37353f21f4cab"/>
      <w:footerReference xmlns:r="http://schemas.openxmlformats.org/officeDocument/2006/relationships" w:type="default" r:id="R8e3405f4cba2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KROSSHAUG AS   ·   Org.nr 992 053 607   ·   Reilstadvegen 67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37353f21f4cab" /><Relationship Type="http://schemas.openxmlformats.org/officeDocument/2006/relationships/footer" Target="/word/footer1.xml" Id="R8e3405f4cba24c9a" /></Relationships>
</file>