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fd4d455ef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3d9474da34eab"/>
      <w:footerReference xmlns:r="http://schemas.openxmlformats.org/officeDocument/2006/relationships" w:type="default" r:id="R2c4f935239e4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PRODUKSJON AS   ·   Org.nr 992 108 088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3d9474da34eab" /><Relationship Type="http://schemas.openxmlformats.org/officeDocument/2006/relationships/footer" Target="/word/footer1.xml" Id="R2c4f935239e44ee2" /></Relationships>
</file>