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f01fff343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HA-MS AS</w:t>
      </w:r>
    </w:p>
    <w:sectPr>
      <w:headerReference xmlns:r="http://schemas.openxmlformats.org/officeDocument/2006/relationships" w:type="default" r:id="R6a8bace27ef045da"/>
      <w:footerReference xmlns:r="http://schemas.openxmlformats.org/officeDocument/2006/relationships" w:type="default" r:id="R03663904530d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HA-MS AS   ·   Org.nr 992 122 447   ·   c/o Stein Inge Eriksen, Tunvollveien 62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bace27ef045da" /><Relationship Type="http://schemas.openxmlformats.org/officeDocument/2006/relationships/footer" Target="/word/footer1.xml" Id="R03663904530d40a4" /></Relationships>
</file>