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3f7fdf527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FJORDPIPE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FJORDPIPE AS</w:t>
      </w:r>
    </w:p>
    <w:sectPr>
      <w:headerReference xmlns:r="http://schemas.openxmlformats.org/officeDocument/2006/relationships" w:type="default" r:id="Rdeb1feeb4b4d4145"/>
      <w:footerReference xmlns:r="http://schemas.openxmlformats.org/officeDocument/2006/relationships" w:type="default" r:id="R7247f6bff09e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FJORDPIPE AS   ·   Org.nr 992 137 266   ·   Kvalvika 33   ·   6940 EIKEFJORD   ·   post@emvas.no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1feeb4b4d4145" /><Relationship Type="http://schemas.openxmlformats.org/officeDocument/2006/relationships/footer" Target="/word/footer1.xml" Id="R7247f6bff09e48ac" /></Relationships>
</file>