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178a4653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EINAR PETTERSEN AS</w:t>
      </w:r>
    </w:p>
    <w:sectPr>
      <w:headerReference xmlns:r="http://schemas.openxmlformats.org/officeDocument/2006/relationships" w:type="default" r:id="Racabfc53f7e749e6"/>
      <w:footerReference xmlns:r="http://schemas.openxmlformats.org/officeDocument/2006/relationships" w:type="default" r:id="R7ae8af5344b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EINAR PETTERSEN AS   ·   Org.nr 992 138 521   ·   Søvigheia 82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EINAR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fc53f7e749e6" /><Relationship Type="http://schemas.openxmlformats.org/officeDocument/2006/relationships/footer" Target="/word/footer1.xml" Id="R7ae8af5344b44e69" /></Relationships>
</file>