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2735e160c5474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OLJEFONDET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OLJEFONDET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f51d9bd5f9e4263"/>
      <w:footerReference xmlns:r="http://schemas.openxmlformats.org/officeDocument/2006/relationships" w:type="default" r:id="Rfa5b5a994bf640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OLJEFONDET AS   ·   Org.nr 992 208 724   ·   c/o Pareto Securities AS, att: Petter Sagfossen, Dronning Mauds gate 3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OLJEFONDET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51d9bd5f9e4263" /><Relationship Type="http://schemas.openxmlformats.org/officeDocument/2006/relationships/footer" Target="/word/footer1.xml" Id="Rfa5b5a994bf6403a" /></Relationships>
</file>