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afcdbe06d546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SIMAD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Vinstra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Vinstra,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SIMAD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22e73dc9e24936"/>
      <w:footerReference xmlns:r="http://schemas.openxmlformats.org/officeDocument/2006/relationships" w:type="default" r:id="Rfad10dba890d47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SIMAD AS   ·   Org.nr 992 238 852   ·   Kjeldevegen 19   ·   2640 VINSTRA   ·   Tlf. 61 29 12 13   ·   widme@bbnett.no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SIMAD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22e73dc9e24936" /><Relationship Type="http://schemas.openxmlformats.org/officeDocument/2006/relationships/footer" Target="/word/footer1.xml" Id="Rfad10dba890d4730" /></Relationships>
</file>