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44cff99db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REGNSKAP</w:t>
      </w:r>
    </w:p>
    <w:sectPr>
      <w:headerReference xmlns:r="http://schemas.openxmlformats.org/officeDocument/2006/relationships" w:type="default" r:id="Re8fe45459b9b4c55"/>
      <w:footerReference xmlns:r="http://schemas.openxmlformats.org/officeDocument/2006/relationships" w:type="default" r:id="Re38a8daa6c25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REGNSKAP   ·   Org.nr 992 275 499   ·   Kristian brenners vei 56C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e45459b9b4c55" /><Relationship Type="http://schemas.openxmlformats.org/officeDocument/2006/relationships/footer" Target="/word/footer1.xml" Id="Re38a8daa6c254a28" /></Relationships>
</file>