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1f28cc1d9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17cd0ea5644e4"/>
      <w:footerReference xmlns:r="http://schemas.openxmlformats.org/officeDocument/2006/relationships" w:type="default" r:id="R6a513aa5ef0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STILLASUTLEIE AS   ·   Org.nr 992 350 849   ·   Barstadskogen 24   ·   5307 ASK   ·   post@fana-stillasutleie.no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17cd0ea5644e4" /><Relationship Type="http://schemas.openxmlformats.org/officeDocument/2006/relationships/footer" Target="/word/footer1.xml" Id="R6a513aa5ef05470b" /></Relationships>
</file>