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b93e0cd95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TØRN INVEST AS</w:t>
      </w:r>
    </w:p>
    <w:sectPr>
      <w:headerReference xmlns:r="http://schemas.openxmlformats.org/officeDocument/2006/relationships" w:type="default" r:id="R7f871f6a0fea4a30"/>
      <w:footerReference xmlns:r="http://schemas.openxmlformats.org/officeDocument/2006/relationships" w:type="default" r:id="Rb7ebe2f861cd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TØRN INVEST AS   ·   Org.nr 992 356 782   ·   Raumnessaga 28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71f6a0fea4a30" /><Relationship Type="http://schemas.openxmlformats.org/officeDocument/2006/relationships/footer" Target="/word/footer1.xml" Id="Rb7ebe2f861cd4db6" /></Relationships>
</file>