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eec6fc42c41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KARL BEHRENS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Risøyhamn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Risøyhamn,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KARL BEHRENS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c4e60850ac4d62"/>
      <w:footerReference xmlns:r="http://schemas.openxmlformats.org/officeDocument/2006/relationships" w:type="default" r:id="R78e01e384559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KARL BEHRENS AS   ·   Org.nr 992 367 725   ·   Withs vei 104   ·   8484 RISØYHAMN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KARL BEHRENS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4e60850ac4d62" /><Relationship Type="http://schemas.openxmlformats.org/officeDocument/2006/relationships/footer" Target="/word/footer1.xml" Id="R78e01e3845594544" /></Relationships>
</file>