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a31538d494f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JAPAN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JAPAN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79fd32860647f1"/>
      <w:footerReference xmlns:r="http://schemas.openxmlformats.org/officeDocument/2006/relationships" w:type="default" r:id="R516084134992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JAPAN INVEST AS   ·   Org.nr 992 496 517   ·   Johan Schaannings gate 34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9fd32860647f1" /><Relationship Type="http://schemas.openxmlformats.org/officeDocument/2006/relationships/footer" Target="/word/footer1.xml" Id="R5160841349924448" /></Relationships>
</file>