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739ca8ed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JAPAN INVEST AS</w:t>
      </w:r>
    </w:p>
    <w:sectPr>
      <w:headerReference xmlns:r="http://schemas.openxmlformats.org/officeDocument/2006/relationships" w:type="default" r:id="R97a468c3c67f4042"/>
      <w:footerReference xmlns:r="http://schemas.openxmlformats.org/officeDocument/2006/relationships" w:type="default" r:id="Rd64e8e0fdec8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468c3c67f4042" /><Relationship Type="http://schemas.openxmlformats.org/officeDocument/2006/relationships/footer" Target="/word/footer1.xml" Id="Rd64e8e0fdec84512" /></Relationships>
</file>