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c94e787db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BRG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BRG ENTREPRENØR AS</w:t>
      </w:r>
    </w:p>
    <w:sectPr>
      <w:headerReference xmlns:r="http://schemas.openxmlformats.org/officeDocument/2006/relationships" w:type="default" r:id="R3d8bf4b8155f4349"/>
      <w:footerReference xmlns:r="http://schemas.openxmlformats.org/officeDocument/2006/relationships" w:type="default" r:id="R6ea36ba6712e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BRG ENTREPRENØR AS   ·   Org.nr 992 604 956   ·   5 etg., Tangen 8   ·   4608 KRISTIANSAND S   ·   Tlf. 38 09 62 00   ·   firmapost@brgruppen.no   ·   www.brgruppen.no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bf4b8155f4349" /><Relationship Type="http://schemas.openxmlformats.org/officeDocument/2006/relationships/footer" Target="/word/footer1.xml" Id="R6ea36ba6712e4beb" /></Relationships>
</file>