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740a0ab11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HERREMYR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HERREMYR GÅRD AS</w:t>
      </w:r>
    </w:p>
    <w:sectPr>
      <w:headerReference xmlns:r="http://schemas.openxmlformats.org/officeDocument/2006/relationships" w:type="default" r:id="R203b9ebb28e54585"/>
      <w:footerReference xmlns:r="http://schemas.openxmlformats.org/officeDocument/2006/relationships" w:type="default" r:id="R1321fe956f75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HERREMYR GÅRD AS   ·   Org.nr 992 624 574   ·   Herremyrvegen 57   ·   2150 ÅRNES   ·   Tlf. 63 90 95 05   ·   elisabet@herremyrgaard.no   ·   www.herremyrgaard.no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HERREMYR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b9ebb28e54585" /><Relationship Type="http://schemas.openxmlformats.org/officeDocument/2006/relationships/footer" Target="/word/footer1.xml" Id="R1321fe956f75476f" /></Relationships>
</file>