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695578bfd148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BRUBAKKEN HOLDING AS</w:t>
      </w:r>
    </w:p>
    <w:sectPr>
      <w:headerReference xmlns:r="http://schemas.openxmlformats.org/officeDocument/2006/relationships" w:type="default" r:id="R15fb063e3a7d43c4"/>
      <w:footerReference xmlns:r="http://schemas.openxmlformats.org/officeDocument/2006/relationships" w:type="default" r:id="R443411f3aee8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BRUBAKKEN HOLDING AS   ·   Org.nr 992 625 619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b063e3a7d43c4" /><Relationship Type="http://schemas.openxmlformats.org/officeDocument/2006/relationships/footer" Target="/word/footer1.xml" Id="R443411f3aee84f52" /></Relationships>
</file>