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9e1c14b03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d7e538ffc4a64"/>
      <w:footerReference xmlns:r="http://schemas.openxmlformats.org/officeDocument/2006/relationships" w:type="default" r:id="Ra4c08c41d25f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IAM EIENDOM AS   ·   Org.nr 992 651 679   ·   Gjetnesvegen 15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d7e538ffc4a64" /><Relationship Type="http://schemas.openxmlformats.org/officeDocument/2006/relationships/footer" Target="/word/footer1.xml" Id="Ra4c08c41d25f4361" /></Relationships>
</file>