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d43b105a9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 ELEKTRO AS</w:t>
      </w:r>
    </w:p>
    <w:sectPr>
      <w:headerReference xmlns:r="http://schemas.openxmlformats.org/officeDocument/2006/relationships" w:type="default" r:id="R1acd9e22459b4ec6"/>
      <w:footerReference xmlns:r="http://schemas.openxmlformats.org/officeDocument/2006/relationships" w:type="default" r:id="Rff02ceb80c90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 ELEKTRO AS   ·   Org.nr 992 824 115   ·   Bjørnstadmyra 7   ·   1712 GRÅLUM   ·   post@lynelektro.no   ·   www.lynelektro.no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d9e22459b4ec6" /><Relationship Type="http://schemas.openxmlformats.org/officeDocument/2006/relationships/footer" Target="/word/footer1.xml" Id="Rff02ceb80c904d21" /></Relationships>
</file>