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11c4c76d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ALPHABET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ALPHABET AS</w:t>
      </w:r>
    </w:p>
    <w:sectPr>
      <w:headerReference xmlns:r="http://schemas.openxmlformats.org/officeDocument/2006/relationships" w:type="default" r:id="R26d0fef10ca44711"/>
      <w:footerReference xmlns:r="http://schemas.openxmlformats.org/officeDocument/2006/relationships" w:type="default" r:id="R8cc4132b5090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0fef10ca44711" /><Relationship Type="http://schemas.openxmlformats.org/officeDocument/2006/relationships/footer" Target="/word/footer1.xml" Id="R8cc4132b50904bc8" /></Relationships>
</file>