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37b9de3e9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COMPLÉR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COMPLÉR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b0995c9892420c"/>
      <w:footerReference xmlns:r="http://schemas.openxmlformats.org/officeDocument/2006/relationships" w:type="default" r:id="Rb60a70b2c9a5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ACCOUNTING AS   ·   Org.nr 992 886 625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0995c9892420c" /><Relationship Type="http://schemas.openxmlformats.org/officeDocument/2006/relationships/footer" Target="/word/footer1.xml" Id="Rb60a70b2c9a54676" /></Relationships>
</file>