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2b2fc973e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HADELAND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ELEKTRO AS</w:t>
      </w:r>
    </w:p>
    <w:sectPr>
      <w:headerReference xmlns:r="http://schemas.openxmlformats.org/officeDocument/2006/relationships" w:type="default" r:id="R4ae7b652a3994dc8"/>
      <w:footerReference xmlns:r="http://schemas.openxmlformats.org/officeDocument/2006/relationships" w:type="default" r:id="Rd2064ccb2431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ELEKTRO AS   ·   Org.nr 992 896 981   ·   Grinilinna 12   ·   2750 GRAN   ·   post@hadelandelektro.no   ·   www.hadelandelektro.no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7b652a3994dc8" /><Relationship Type="http://schemas.openxmlformats.org/officeDocument/2006/relationships/footer" Target="/word/footer1.xml" Id="Rd2064ccb24314ae0" /></Relationships>
</file>