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20f021be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VATVEDT ELEKTRONIKK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VATVEDT ELEKTRONIKK AS</w:t>
      </w:r>
    </w:p>
    <w:sectPr>
      <w:headerReference xmlns:r="http://schemas.openxmlformats.org/officeDocument/2006/relationships" w:type="default" r:id="R255747c3e590419c"/>
      <w:footerReference xmlns:r="http://schemas.openxmlformats.org/officeDocument/2006/relationships" w:type="default" r:id="Rfb25338b5100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VATVEDT ELEKTRONIKK AS   ·   Org.nr 992 925 922   ·   Ertevannveien 1073   ·   1894 RAKKESTAD   ·   thomas@vatvedt.no   ·   www.vatvedt.no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VATVEDT ELEKTRONIKK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747c3e590419c" /><Relationship Type="http://schemas.openxmlformats.org/officeDocument/2006/relationships/footer" Target="/word/footer1.xml" Id="Rfb25338b51004969" /></Relationships>
</file>