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bfb276480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LIMCO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LIMCO REGNSKAP AS</w:t>
      </w:r>
    </w:p>
    <w:sectPr>
      <w:headerReference xmlns:r="http://schemas.openxmlformats.org/officeDocument/2006/relationships" w:type="default" r:id="Rd8c7b0e3c94943e0"/>
      <w:footerReference xmlns:r="http://schemas.openxmlformats.org/officeDocument/2006/relationships" w:type="default" r:id="R2c5b0c932335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LIMCO REGNSKAP AS   ·   Org.nr 992 940 247   ·   Fanavegen 15   ·   5221 NESTTUN   ·   Tlf. 55 70 61 92   ·   post@rcbergen.no   ·   www.rcbergen.no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7b0e3c94943e0" /><Relationship Type="http://schemas.openxmlformats.org/officeDocument/2006/relationships/footer" Target="/word/footer1.xml" Id="R2c5b0c9323354696" /></Relationships>
</file>