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6c319e1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G. ANDERSEN AS</w:t>
      </w:r>
    </w:p>
    <w:sectPr>
      <w:headerReference xmlns:r="http://schemas.openxmlformats.org/officeDocument/2006/relationships" w:type="default" r:id="Rb1ef27093b1e4c19"/>
      <w:footerReference xmlns:r="http://schemas.openxmlformats.org/officeDocument/2006/relationships" w:type="default" r:id="R1309aca8d79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G. ANDERSEN AS   ·   Org.nr 993 020 095   ·   Nygårdshaugen 105   ·   1739 BORGENHAUGEN   ·   Tlf. 69 17 77 77   ·   ror.g.a@online.no   ·   www.g-andersen.no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G.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f27093b1e4c19" /><Relationship Type="http://schemas.openxmlformats.org/officeDocument/2006/relationships/footer" Target="/word/footer1.xml" Id="R1309aca8d7984b82" /></Relationships>
</file>