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75293001849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ABISA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ABISA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80540d71cd48bd"/>
      <w:footerReference xmlns:r="http://schemas.openxmlformats.org/officeDocument/2006/relationships" w:type="default" r:id="Rac80b46c895b47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ABISA AS   ·   Org.nr 993 066 427   ·   Sunde   ·   6819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0540d71cd48bd" /><Relationship Type="http://schemas.openxmlformats.org/officeDocument/2006/relationships/footer" Target="/word/footer1.xml" Id="Rac80b46c895b47b3" /></Relationships>
</file>