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1679be724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PREMIUM EQUITY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PREMIUM EQUITY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f44d84a3f48e7"/>
      <w:footerReference xmlns:r="http://schemas.openxmlformats.org/officeDocument/2006/relationships" w:type="default" r:id="R0fba07045ad6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PREMIUM EQUITY HOLDING AS   ·   Org.nr 993 067 369   ·   Haukeveien 4A   ·   1357 BEKKESTUA   ·   Tlf. 21 64 41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PREMIUM EQUITY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f44d84a3f48e7" /><Relationship Type="http://schemas.openxmlformats.org/officeDocument/2006/relationships/footer" Target="/word/footer1.xml" Id="R0fba07045ad647ec" /></Relationships>
</file>