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6c7ab6c69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BLIKKENSLAGERSERVICE AS</w:t>
      </w:r>
    </w:p>
    <w:sectPr>
      <w:headerReference xmlns:r="http://schemas.openxmlformats.org/officeDocument/2006/relationships" w:type="default" r:id="R36b7a471475a41af"/>
      <w:footerReference xmlns:r="http://schemas.openxmlformats.org/officeDocument/2006/relationships" w:type="default" r:id="Rb2a1e6c155be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BLIKKENSLAGERSERVICE AS   ·   Org.nr 993 088 056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BLIKKENSLAGERSERVICE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7a471475a41af" /><Relationship Type="http://schemas.openxmlformats.org/officeDocument/2006/relationships/footer" Target="/word/footer1.xml" Id="Rb2a1e6c155be4a4a" /></Relationships>
</file>