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2c3b103d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SYSTAD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Eikangervåg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Eikangervåg,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SYSTAD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823bac9474148"/>
      <w:footerReference xmlns:r="http://schemas.openxmlformats.org/officeDocument/2006/relationships" w:type="default" r:id="R54d70052b69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SYSTAD KONSULT AS   ·   Org.nr 993 102 164   ·   Fyllingsnesvegen 234   ·   5913 EIKANGERVÅG   ·   Tlf. 56 35 35 76   ·   bsystad@yahoo.no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SYSTAD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23bac9474148" /><Relationship Type="http://schemas.openxmlformats.org/officeDocument/2006/relationships/footer" Target="/word/footer1.xml" Id="R54d70052b69a4705" /></Relationships>
</file>