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c62dd4bc344b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SØRBAKKEN AS</w:t>
      </w:r>
    </w:p>
    <w:sectPr>
      <w:headerReference xmlns:r="http://schemas.openxmlformats.org/officeDocument/2006/relationships" w:type="default" r:id="R9799ac7e97344bc6"/>
      <w:footerReference xmlns:r="http://schemas.openxmlformats.org/officeDocument/2006/relationships" w:type="default" r:id="Rb7ed2f8f5b524c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SØRBAKKEN AS   ·   Org.nr 993 129 208   ·   7288 SOKNEDAL   ·   Tlf. 72 43 31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9ac7e97344bc6" /><Relationship Type="http://schemas.openxmlformats.org/officeDocument/2006/relationships/footer" Target="/word/footer1.xml" Id="Rb7ed2f8f5b524cdb" /></Relationships>
</file>