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d2964d872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BYGG AS</w:t>
      </w:r>
    </w:p>
    <w:sectPr>
      <w:headerReference xmlns:r="http://schemas.openxmlformats.org/officeDocument/2006/relationships" w:type="default" r:id="R347e686d3160468e"/>
      <w:footerReference xmlns:r="http://schemas.openxmlformats.org/officeDocument/2006/relationships" w:type="default" r:id="R55e225fa3509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BYGG AS   ·   Org.nr 993 130 796   ·   Birkebeinervegen 21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e686d3160468e" /><Relationship Type="http://schemas.openxmlformats.org/officeDocument/2006/relationships/footer" Target="/word/footer1.xml" Id="R55e225fa350949c8" /></Relationships>
</file>